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D20" w:rsidRDefault="006C6D20" w:rsidP="006C6D20">
      <w:pPr>
        <w:pStyle w:val="Style4"/>
        <w:widowControl/>
        <w:spacing w:line="269" w:lineRule="exact"/>
        <w:rPr>
          <w:rStyle w:val="FontStyle57"/>
        </w:rPr>
      </w:pPr>
      <w:r>
        <w:rPr>
          <w:rStyle w:val="FontStyle57"/>
        </w:rPr>
        <w:t>Принято                                                                    «Утверждаю»</w:t>
      </w:r>
    </w:p>
    <w:p w:rsidR="006C6D20" w:rsidRDefault="006C6D20" w:rsidP="006C6D20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>Педагогическим советом  МБДОУ                  Заведующий МБДОУ «</w:t>
      </w:r>
      <w:proofErr w:type="spellStart"/>
      <w:r w:rsidR="00464407">
        <w:rPr>
          <w:rStyle w:val="FontStyle58"/>
        </w:rPr>
        <w:t>Хозесановский</w:t>
      </w:r>
      <w:proofErr w:type="spellEnd"/>
      <w:r>
        <w:rPr>
          <w:rStyle w:val="FontStyle58"/>
        </w:rPr>
        <w:t xml:space="preserve">  детский сад </w:t>
      </w:r>
    </w:p>
    <w:p w:rsidR="006C6D20" w:rsidRDefault="00464407" w:rsidP="006C6D20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 xml:space="preserve">   протокол № </w:t>
      </w:r>
      <w:r w:rsidR="006C6D20">
        <w:rPr>
          <w:rStyle w:val="FontStyle58"/>
        </w:rPr>
        <w:t xml:space="preserve">  «</w:t>
      </w:r>
      <w:proofErr w:type="spellStart"/>
      <w:r>
        <w:rPr>
          <w:rStyle w:val="FontStyle58"/>
        </w:rPr>
        <w:t>Аленушка</w:t>
      </w:r>
      <w:proofErr w:type="spellEnd"/>
      <w:r w:rsidR="006C6D20">
        <w:rPr>
          <w:rStyle w:val="FontStyle58"/>
        </w:rPr>
        <w:t xml:space="preserve">»_____________ </w:t>
      </w:r>
      <w:proofErr w:type="spellStart"/>
      <w:r>
        <w:rPr>
          <w:rStyle w:val="FontStyle58"/>
        </w:rPr>
        <w:t>Н</w:t>
      </w:r>
      <w:r w:rsidR="006C6D20">
        <w:rPr>
          <w:rStyle w:val="FontStyle58"/>
        </w:rPr>
        <w:t>.</w:t>
      </w:r>
      <w:r>
        <w:rPr>
          <w:rStyle w:val="FontStyle58"/>
        </w:rPr>
        <w:t>Т</w:t>
      </w:r>
      <w:r w:rsidR="006C6D20">
        <w:rPr>
          <w:rStyle w:val="FontStyle58"/>
        </w:rPr>
        <w:t>.</w:t>
      </w:r>
      <w:r>
        <w:rPr>
          <w:rStyle w:val="FontStyle58"/>
        </w:rPr>
        <w:t>Канашова</w:t>
      </w:r>
      <w:proofErr w:type="spellEnd"/>
      <w:r w:rsidR="006C6D20">
        <w:rPr>
          <w:rStyle w:val="FontStyle58"/>
        </w:rPr>
        <w:br/>
        <w:t>от «</w:t>
      </w:r>
      <w:r w:rsidR="00777620">
        <w:rPr>
          <w:rStyle w:val="FontStyle58"/>
        </w:rPr>
        <w:t>25</w:t>
      </w:r>
      <w:r w:rsidR="006C6D20">
        <w:rPr>
          <w:rStyle w:val="FontStyle58"/>
        </w:rPr>
        <w:t xml:space="preserve">  »</w:t>
      </w:r>
      <w:r w:rsidR="00777620">
        <w:rPr>
          <w:rStyle w:val="FontStyle58"/>
        </w:rPr>
        <w:t xml:space="preserve">08.  </w:t>
      </w:r>
      <w:r w:rsidR="006C6D20">
        <w:rPr>
          <w:rStyle w:val="FontStyle58"/>
        </w:rPr>
        <w:t>20</w:t>
      </w:r>
      <w:r w:rsidR="00777620">
        <w:rPr>
          <w:rStyle w:val="FontStyle58"/>
        </w:rPr>
        <w:t>14</w:t>
      </w:r>
      <w:r w:rsidR="006C6D20">
        <w:rPr>
          <w:rStyle w:val="FontStyle58"/>
        </w:rPr>
        <w:t xml:space="preserve">   года                                 Введено в действие приказом</w:t>
      </w:r>
    </w:p>
    <w:p w:rsidR="006C6D20" w:rsidRPr="002A5D35" w:rsidRDefault="006C6D20" w:rsidP="006C6D20">
      <w:pPr>
        <w:pStyle w:val="Style22"/>
        <w:widowControl/>
        <w:tabs>
          <w:tab w:val="left" w:leader="underscore" w:pos="710"/>
          <w:tab w:val="left" w:leader="underscore" w:pos="1469"/>
          <w:tab w:val="left" w:leader="underscore" w:pos="2885"/>
          <w:tab w:val="left" w:leader="underscore" w:pos="3749"/>
        </w:tabs>
        <w:spacing w:line="274" w:lineRule="exact"/>
        <w:ind w:right="350"/>
        <w:jc w:val="center"/>
        <w:rPr>
          <w:sz w:val="22"/>
          <w:szCs w:val="22"/>
        </w:rPr>
      </w:pPr>
      <w:r>
        <w:rPr>
          <w:rStyle w:val="FontStyle58"/>
        </w:rPr>
        <w:t xml:space="preserve">                                                                   №</w:t>
      </w:r>
      <w:r w:rsidR="00777620">
        <w:rPr>
          <w:rStyle w:val="FontStyle58"/>
        </w:rPr>
        <w:t>22</w:t>
      </w:r>
      <w:r>
        <w:rPr>
          <w:rStyle w:val="FontStyle58"/>
        </w:rPr>
        <w:t>от «</w:t>
      </w:r>
      <w:r w:rsidR="00777620">
        <w:rPr>
          <w:rStyle w:val="FontStyle58"/>
        </w:rPr>
        <w:t>29</w:t>
      </w:r>
      <w:r>
        <w:rPr>
          <w:rStyle w:val="FontStyle58"/>
        </w:rPr>
        <w:t xml:space="preserve">» </w:t>
      </w:r>
      <w:r w:rsidR="00777620">
        <w:rPr>
          <w:rStyle w:val="FontStyle58"/>
        </w:rPr>
        <w:t xml:space="preserve">08. </w:t>
      </w:r>
      <w:r>
        <w:rPr>
          <w:rStyle w:val="FontStyle58"/>
        </w:rPr>
        <w:t>20</w:t>
      </w:r>
      <w:r w:rsidR="00777620">
        <w:rPr>
          <w:rStyle w:val="FontStyle58"/>
        </w:rPr>
        <w:t>14</w:t>
      </w:r>
      <w:r>
        <w:rPr>
          <w:rStyle w:val="FontStyle58"/>
        </w:rPr>
        <w:t xml:space="preserve"> года</w:t>
      </w:r>
    </w:p>
    <w:p w:rsidR="006C6D20" w:rsidRPr="00464407" w:rsidRDefault="006C6D20" w:rsidP="00A2068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</w:p>
    <w:p w:rsidR="00A2068A" w:rsidRPr="00127BDB" w:rsidRDefault="00A2068A" w:rsidP="00A2068A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ПРАВИЛА </w:t>
      </w:r>
    </w:p>
    <w:p w:rsidR="00A2068A" w:rsidRPr="00127BDB" w:rsidRDefault="00A2068A" w:rsidP="002E2EFC">
      <w:pPr>
        <w:spacing w:line="240" w:lineRule="auto"/>
        <w:contextualSpacing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приема в    муниципальное  бюджетное дошкольное образовательное учреждение</w:t>
      </w:r>
      <w:r w:rsidRPr="00127BDB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</w:rPr>
        <w:t xml:space="preserve">  </w:t>
      </w:r>
      <w:r w:rsidRPr="00127BDB">
        <w:rPr>
          <w:rFonts w:ascii="Times New Roman" w:eastAsia="Times New Roman" w:hAnsi="Times New Roman" w:cs="Times New Roman"/>
          <w:b/>
          <w:bCs/>
          <w:color w:val="262626" w:themeColor="text1" w:themeTint="D9"/>
          <w:sz w:val="28"/>
          <w:szCs w:val="28"/>
        </w:rPr>
        <w:t>«</w:t>
      </w:r>
      <w:proofErr w:type="spellStart"/>
      <w:r w:rsidR="00464407">
        <w:rPr>
          <w:rFonts w:ascii="Times New Roman" w:eastAsia="Times New Roman" w:hAnsi="Times New Roman" w:cs="Times New Roman"/>
          <w:b/>
          <w:bCs/>
          <w:color w:val="262626" w:themeColor="text1" w:themeTint="D9"/>
          <w:sz w:val="28"/>
          <w:szCs w:val="28"/>
        </w:rPr>
        <w:t>Хозесановский</w:t>
      </w:r>
      <w:proofErr w:type="spellEnd"/>
      <w:r w:rsidRPr="00127BDB">
        <w:rPr>
          <w:rFonts w:ascii="Times New Roman" w:eastAsia="Times New Roman" w:hAnsi="Times New Roman" w:cs="Times New Roman"/>
          <w:b/>
          <w:bCs/>
          <w:color w:val="262626" w:themeColor="text1" w:themeTint="D9"/>
          <w:sz w:val="28"/>
          <w:szCs w:val="28"/>
        </w:rPr>
        <w:t xml:space="preserve"> детский сад «</w:t>
      </w:r>
      <w:proofErr w:type="spellStart"/>
      <w:r w:rsidR="00464407">
        <w:rPr>
          <w:rFonts w:ascii="Times New Roman" w:eastAsia="Times New Roman" w:hAnsi="Times New Roman" w:cs="Times New Roman"/>
          <w:b/>
          <w:bCs/>
          <w:color w:val="262626" w:themeColor="text1" w:themeTint="D9"/>
          <w:sz w:val="28"/>
          <w:szCs w:val="28"/>
        </w:rPr>
        <w:t>Аленушка</w:t>
      </w:r>
      <w:proofErr w:type="spellEnd"/>
      <w:r w:rsidRPr="00127BDB">
        <w:rPr>
          <w:rFonts w:ascii="Times New Roman" w:eastAsia="Times New Roman" w:hAnsi="Times New Roman" w:cs="Times New Roman"/>
          <w:b/>
          <w:bCs/>
          <w:color w:val="262626" w:themeColor="text1" w:themeTint="D9"/>
          <w:sz w:val="28"/>
          <w:szCs w:val="28"/>
        </w:rPr>
        <w:t xml:space="preserve">» </w:t>
      </w:r>
      <w:proofErr w:type="spellStart"/>
      <w:r w:rsidRPr="00127BDB">
        <w:rPr>
          <w:rFonts w:ascii="Times New Roman" w:eastAsia="Times New Roman" w:hAnsi="Times New Roman" w:cs="Times New Roman"/>
          <w:b/>
          <w:bCs/>
          <w:color w:val="262626" w:themeColor="text1" w:themeTint="D9"/>
          <w:sz w:val="28"/>
          <w:szCs w:val="28"/>
        </w:rPr>
        <w:t>Кайбицкого</w:t>
      </w:r>
      <w:proofErr w:type="spellEnd"/>
      <w:r w:rsidRPr="00127BDB">
        <w:rPr>
          <w:rFonts w:ascii="Times New Roman" w:eastAsia="Times New Roman" w:hAnsi="Times New Roman" w:cs="Times New Roman"/>
          <w:b/>
          <w:bCs/>
          <w:color w:val="262626" w:themeColor="text1" w:themeTint="D9"/>
          <w:sz w:val="28"/>
          <w:szCs w:val="28"/>
        </w:rPr>
        <w:t xml:space="preserve"> муниципального района Республики Татарстан»</w:t>
      </w:r>
      <w:r w:rsidRPr="00127BDB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</w:rPr>
        <w:br/>
      </w:r>
    </w:p>
    <w:p w:rsidR="00A2068A" w:rsidRPr="00127BDB" w:rsidRDefault="00A2068A" w:rsidP="00A2068A">
      <w:pPr>
        <w:spacing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1.Общие положения</w:t>
      </w:r>
    </w:p>
    <w:p w:rsidR="00A2068A" w:rsidRPr="00127BDB" w:rsidRDefault="00A2068A" w:rsidP="00A206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1.1. Правила приема в муниципальное бюджетное дошкольное образовательное учреждение </w:t>
      </w:r>
      <w:r w:rsidRPr="00127BDB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  <w:t xml:space="preserve">  </w:t>
      </w:r>
      <w:r w:rsidRPr="00127BDB">
        <w:rPr>
          <w:rFonts w:ascii="Times New Roman" w:eastAsia="Times New Roman" w:hAnsi="Times New Roman" w:cs="Times New Roman"/>
          <w:bCs/>
          <w:color w:val="262626" w:themeColor="text1" w:themeTint="D9"/>
          <w:sz w:val="28"/>
          <w:szCs w:val="28"/>
        </w:rPr>
        <w:t>«</w:t>
      </w:r>
      <w:proofErr w:type="spellStart"/>
      <w:r w:rsidR="00464407">
        <w:rPr>
          <w:rFonts w:ascii="Times New Roman" w:eastAsia="Times New Roman" w:hAnsi="Times New Roman" w:cs="Times New Roman"/>
          <w:bCs/>
          <w:color w:val="262626" w:themeColor="text1" w:themeTint="D9"/>
          <w:sz w:val="28"/>
          <w:szCs w:val="28"/>
        </w:rPr>
        <w:t>Хозесановский</w:t>
      </w:r>
      <w:proofErr w:type="spellEnd"/>
      <w:r w:rsidRPr="00127BDB">
        <w:rPr>
          <w:rFonts w:ascii="Times New Roman" w:eastAsia="Times New Roman" w:hAnsi="Times New Roman" w:cs="Times New Roman"/>
          <w:bCs/>
          <w:color w:val="262626" w:themeColor="text1" w:themeTint="D9"/>
          <w:sz w:val="28"/>
          <w:szCs w:val="28"/>
        </w:rPr>
        <w:t xml:space="preserve"> детский сад «</w:t>
      </w:r>
      <w:proofErr w:type="spellStart"/>
      <w:r w:rsidR="00464407">
        <w:rPr>
          <w:rFonts w:ascii="Times New Roman" w:eastAsia="Times New Roman" w:hAnsi="Times New Roman" w:cs="Times New Roman"/>
          <w:bCs/>
          <w:color w:val="262626" w:themeColor="text1" w:themeTint="D9"/>
          <w:sz w:val="28"/>
          <w:szCs w:val="28"/>
        </w:rPr>
        <w:t>Аленушка</w:t>
      </w:r>
      <w:proofErr w:type="spellEnd"/>
      <w:r w:rsidRPr="00127BDB">
        <w:rPr>
          <w:rFonts w:ascii="Times New Roman" w:eastAsia="Times New Roman" w:hAnsi="Times New Roman" w:cs="Times New Roman"/>
          <w:bCs/>
          <w:color w:val="262626" w:themeColor="text1" w:themeTint="D9"/>
          <w:sz w:val="28"/>
          <w:szCs w:val="28"/>
        </w:rPr>
        <w:t xml:space="preserve">» </w:t>
      </w:r>
      <w:proofErr w:type="spellStart"/>
      <w:r w:rsidRPr="00127BDB">
        <w:rPr>
          <w:rFonts w:ascii="Times New Roman" w:eastAsia="Times New Roman" w:hAnsi="Times New Roman" w:cs="Times New Roman"/>
          <w:bCs/>
          <w:color w:val="262626" w:themeColor="text1" w:themeTint="D9"/>
          <w:sz w:val="28"/>
          <w:szCs w:val="28"/>
        </w:rPr>
        <w:t>Кайбицкого</w:t>
      </w:r>
      <w:proofErr w:type="spellEnd"/>
      <w:r w:rsidRPr="00127BDB">
        <w:rPr>
          <w:rFonts w:ascii="Times New Roman" w:eastAsia="Times New Roman" w:hAnsi="Times New Roman" w:cs="Times New Roman"/>
          <w:bCs/>
          <w:color w:val="262626" w:themeColor="text1" w:themeTint="D9"/>
          <w:sz w:val="28"/>
          <w:szCs w:val="28"/>
        </w:rPr>
        <w:t xml:space="preserve"> муниципального района Республики Татарстан</w:t>
      </w:r>
      <w:proofErr w:type="gramStart"/>
      <w:r w:rsidRPr="00127BDB">
        <w:rPr>
          <w:rFonts w:ascii="Times New Roman" w:eastAsia="Times New Roman" w:hAnsi="Times New Roman" w:cs="Times New Roman"/>
          <w:bCs/>
          <w:color w:val="262626" w:themeColor="text1" w:themeTint="D9"/>
          <w:sz w:val="28"/>
          <w:szCs w:val="28"/>
        </w:rPr>
        <w:t>»</w:t>
      </w: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(</w:t>
      </w:r>
      <w:proofErr w:type="gramEnd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далее - Правила) и комплектования Учреждения  приняты в соответствии</w:t>
      </w:r>
      <w:r w:rsidR="006C6D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с </w:t>
      </w:r>
      <w:r w:rsidR="006C6D20" w:rsidRPr="006645D5">
        <w:rPr>
          <w:rFonts w:ascii="Times New Roman" w:hAnsi="Times New Roman" w:cs="Times New Roman"/>
          <w:sz w:val="28"/>
          <w:szCs w:val="28"/>
        </w:rPr>
        <w:t>Федеральным Законом «Об образовании в Российской Федерации» от 29 декабря 2012 года № 273-Ф3</w:t>
      </w: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, Типовым положением  о дошкольном образовательном учреждении, утвержденным постановлением Правите</w:t>
      </w:r>
      <w:r w:rsidR="006C6D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льства РФ от 27.10.20</w:t>
      </w: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11 № 2562, санитарно-эпидемиологическими требованиями к устройству, содержанию и организации режима работы в дошкольных организациях, утвержденными постановлением Главного санитарного врача РФ № 91 </w:t>
      </w:r>
      <w:r w:rsidR="006C6D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от 22.07.2013 (СанПиН 2.4.1.3049-13</w:t>
      </w:r>
      <w:proofErr w:type="gramStart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)</w:t>
      </w:r>
      <w:proofErr w:type="gramEnd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. </w:t>
      </w:r>
    </w:p>
    <w:p w:rsidR="00A2068A" w:rsidRPr="00127BDB" w:rsidRDefault="00A2068A" w:rsidP="00A206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1.2. Настоящие Правила приняты с целью обеспечения реализации прав ребенка на общедоступное, бесплатное дошкольное образование в муниципальном бюджетном дошкольном образовательном учреждении </w:t>
      </w:r>
      <w:r w:rsidRPr="00127BDB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  <w:t xml:space="preserve">  </w:t>
      </w:r>
      <w:r w:rsidRPr="00127BDB">
        <w:rPr>
          <w:rFonts w:ascii="Times New Roman" w:eastAsia="Times New Roman" w:hAnsi="Times New Roman" w:cs="Times New Roman"/>
          <w:bCs/>
          <w:color w:val="262626" w:themeColor="text1" w:themeTint="D9"/>
          <w:sz w:val="28"/>
          <w:szCs w:val="28"/>
        </w:rPr>
        <w:t>«</w:t>
      </w:r>
      <w:r w:rsidR="00464407">
        <w:rPr>
          <w:rFonts w:ascii="Times New Roman" w:eastAsia="Times New Roman" w:hAnsi="Times New Roman" w:cs="Times New Roman"/>
          <w:bCs/>
          <w:color w:val="262626" w:themeColor="text1" w:themeTint="D9"/>
          <w:sz w:val="28"/>
          <w:szCs w:val="28"/>
        </w:rPr>
        <w:t>Хозесановский</w:t>
      </w:r>
      <w:bookmarkStart w:id="0" w:name="_GoBack"/>
      <w:bookmarkEnd w:id="0"/>
      <w:r w:rsidRPr="00127BDB">
        <w:rPr>
          <w:rFonts w:ascii="Times New Roman" w:eastAsia="Times New Roman" w:hAnsi="Times New Roman" w:cs="Times New Roman"/>
          <w:bCs/>
          <w:color w:val="262626" w:themeColor="text1" w:themeTint="D9"/>
          <w:sz w:val="28"/>
          <w:szCs w:val="28"/>
        </w:rPr>
        <w:t xml:space="preserve"> детский сад «</w:t>
      </w:r>
      <w:r w:rsidR="00464407">
        <w:rPr>
          <w:rFonts w:ascii="Times New Roman" w:eastAsia="Times New Roman" w:hAnsi="Times New Roman" w:cs="Times New Roman"/>
          <w:bCs/>
          <w:color w:val="262626" w:themeColor="text1" w:themeTint="D9"/>
          <w:sz w:val="28"/>
          <w:szCs w:val="28"/>
        </w:rPr>
        <w:t>Аленушка</w:t>
      </w:r>
      <w:r w:rsidRPr="00127BDB">
        <w:rPr>
          <w:rFonts w:ascii="Times New Roman" w:eastAsia="Times New Roman" w:hAnsi="Times New Roman" w:cs="Times New Roman"/>
          <w:bCs/>
          <w:color w:val="262626" w:themeColor="text1" w:themeTint="D9"/>
          <w:sz w:val="28"/>
          <w:szCs w:val="28"/>
        </w:rPr>
        <w:t>» Кайбицкого муниципального района Республики Татарстан»</w:t>
      </w: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(далее - Учреждение).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A2068A" w:rsidRPr="00127BDB" w:rsidRDefault="00A2068A" w:rsidP="00A2068A">
      <w:pPr>
        <w:spacing w:line="240" w:lineRule="auto"/>
        <w:contextualSpacing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2.Порядок постановки на учет детей, </w:t>
      </w:r>
    </w:p>
    <w:p w:rsidR="00A2068A" w:rsidRPr="00127BDB" w:rsidRDefault="00A2068A" w:rsidP="00A2068A">
      <w:pPr>
        <w:spacing w:line="240" w:lineRule="auto"/>
        <w:contextualSpacing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proofErr w:type="gramStart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нуждающихся</w:t>
      </w:r>
      <w:proofErr w:type="gramEnd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в предоставлении места в Учреждении</w:t>
      </w:r>
    </w:p>
    <w:p w:rsidR="00A2068A" w:rsidRPr="00127BDB" w:rsidRDefault="00A2068A" w:rsidP="00A2068A">
      <w:pPr>
        <w:spacing w:line="240" w:lineRule="auto"/>
        <w:contextualSpacing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2.1. Постановка на учет детей, нуждающихся в предоставлении места в Учреждении, устанавливается на основании регистрации  ребенка в электронной базе данных будущих воспитанников (далее - электронной базе данных), в соответствии с п.56 распоряжения Правительства Российской Федерации от 25.04.2011 № 729-р. </w:t>
      </w:r>
    </w:p>
    <w:p w:rsidR="00A2068A" w:rsidRPr="00127BDB" w:rsidRDefault="00A2068A" w:rsidP="00A206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2.2.  Постановка на учет детей в электронной базе данных осуществляется на основании заявления родителя (законного представителя), содержащего указание на реквизиты документа, удостоверяющего его личность, и свидетельства о рождении ребенка. 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В случае</w:t>
      </w:r>
      <w:proofErr w:type="gramStart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,</w:t>
      </w:r>
      <w:proofErr w:type="gramEnd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если родитель (законный представитель) относится к категории, имеющей право на внеочередное или первоочередное зачисление ребенка в Учреждение, он при постановке на учет ребенка в Учреждение дополнительно предоставляет документы, подтверждающие это право. </w:t>
      </w:r>
    </w:p>
    <w:p w:rsidR="00A2068A" w:rsidRPr="00127BDB" w:rsidRDefault="00A2068A" w:rsidP="00A206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lastRenderedPageBreak/>
        <w:t>2.3.Необходимым условием постановки на учет является согласие гражданина на обработку персональных данных в целях предоставления вышеуказанной услуги  в соответствии с требованиями Федерального закона от 27.07.2006 № 152-ФЗ «О персональных данных».</w:t>
      </w:r>
    </w:p>
    <w:p w:rsidR="00A2068A" w:rsidRPr="00127BDB" w:rsidRDefault="00A2068A" w:rsidP="00A206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2.4.Постановка на учет детей в электронной базе данных осуществляется по выбору родителя (законного представителя) одним из следующих способов:</w:t>
      </w:r>
    </w:p>
    <w:p w:rsidR="00A2068A" w:rsidRPr="00127BDB" w:rsidRDefault="00A2068A" w:rsidP="00A206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2.4.1. Самостоятельно.</w:t>
      </w:r>
    </w:p>
    <w:p w:rsidR="00A2068A" w:rsidRPr="00127BDB" w:rsidRDefault="00A2068A" w:rsidP="00A2068A">
      <w:pPr>
        <w:spacing w:line="240" w:lineRule="auto"/>
        <w:ind w:firstLine="708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2.4.2. Путем обращения в выбранное Учреждение. В этом случае постановка на учет ребенка в электронной базе данных осуществляется Учреждением.</w:t>
      </w:r>
    </w:p>
    <w:p w:rsidR="00A2068A" w:rsidRPr="00127BDB" w:rsidRDefault="00A2068A" w:rsidP="00A2068A">
      <w:pPr>
        <w:spacing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2.5.   По письменному заявлению родителя (законного представителя), Учреждение выдает ему письменное уведомление о постановке на учет ребенка в электронной базе данных с указанием номера очереди.   </w:t>
      </w:r>
    </w:p>
    <w:p w:rsidR="00A2068A" w:rsidRPr="00127BDB" w:rsidRDefault="00A2068A" w:rsidP="00A206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Письменное уведомление направляется родителю не позднее чем через 10 рабочих дней с момента обращения родителя (законного представителя) в Учреждение.                                                                                                                                              </w:t>
      </w:r>
    </w:p>
    <w:p w:rsidR="00A2068A" w:rsidRPr="00127BDB" w:rsidRDefault="00A2068A" w:rsidP="00A2068A">
      <w:pPr>
        <w:spacing w:line="240" w:lineRule="auto"/>
        <w:ind w:left="360"/>
        <w:contextualSpacing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</w:p>
    <w:p w:rsidR="00A2068A" w:rsidRPr="00127BDB" w:rsidRDefault="00A2068A" w:rsidP="00A2068A">
      <w:pPr>
        <w:spacing w:line="240" w:lineRule="auto"/>
        <w:ind w:left="360"/>
        <w:contextualSpacing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3. Порядок приема (зачисления) детей в Учреждение</w:t>
      </w:r>
    </w:p>
    <w:p w:rsidR="00A2068A" w:rsidRPr="00127BDB" w:rsidRDefault="00A2068A" w:rsidP="00A2068A">
      <w:pPr>
        <w:spacing w:line="240" w:lineRule="auto"/>
        <w:ind w:left="360"/>
        <w:contextualSpacing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</w:p>
    <w:p w:rsidR="00A2068A" w:rsidRPr="00127BDB" w:rsidRDefault="00A2068A" w:rsidP="00A2068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3.1. Прием детей в Учреждение осуществляется в возрасте от 2-х месяцев  до 7 лет.</w:t>
      </w:r>
    </w:p>
    <w:p w:rsidR="00A2068A" w:rsidRPr="00127BDB" w:rsidRDefault="00A2068A" w:rsidP="00A2068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Возраст приема детей в Учреждение определяется  его уставом в соответствии с типом и видом Учреждения,  в зависимости от наличия в Учреждении необходимых условий образовательного процесса.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3.2. Зачисление в  Учреждение осуществляется  на основании следующих документов: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 письменного заявления родителей (законных представителей);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 медицинского заключения  о состоянии здоровья ребенка;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документа, удостоверяющего личность одного из родителей (законных представителей) (подлинник и копия). Руководитель Учреждения (или уполномоченное им лицо) сличает подлинники представленного документа с их копией и возвращает после проверки подлинник лицу, представившему документ.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3.3. Дети с ограниченными возможностями здоровья, дети-инвалиды принимаются в группы компенсирующей и комбинированной направленности Учреждения только с согласия родителей (законных представителей) на основании заключения психолого-медико-педагогической комиссии.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3.4. Вне очереди в Учреждение принимаются: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а) дети прокуроров, в соответствии с Федеральным законом от 17.01.1992 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№ 2202-1 «О прокуратуре Российской Федерации»;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б) дети сотрудников следственного комитета в соответствии с Федеральным законом от 29.12.2010 № 403-ФЗ «О следственном комитете Российской Федерации»;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lastRenderedPageBreak/>
        <w:t xml:space="preserve">      в) дети судей в соответствии с Законом Российской Федерации от 26.02.1992 № 3132-1 «О статусе судей в Российской Федерации»;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г) дети граждан Российской Федерации, подвергшихся воздействию радиации  вследствие катастрофы на Чернобыльской АЭС, в соответствии с Законом Российской Федерации от 15.05.1991 № 1244-1 «О социальной защите граждан, подвергшихся воздействию радиации вследствие катастрофы на Чернобыльской АЭС»;</w:t>
      </w:r>
    </w:p>
    <w:p w:rsidR="00A2068A" w:rsidRPr="00127BDB" w:rsidRDefault="00A2068A" w:rsidP="00A2068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proofErr w:type="gramStart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д) дети погибших (пропавших без вести), умерших, ставших инвалидами сотрудников и военнослужащих из числа лиц, указанных в пункте 1 Постановления  Правительства РФ от 09.02.2004 №  65 «  О дополнительных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обеспечивающим правопорядок и общественную безопасность на территории </w:t>
      </w:r>
      <w:proofErr w:type="spellStart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Северо-Кавказкого</w:t>
      </w:r>
      <w:proofErr w:type="spellEnd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региона Российской Федерации»;</w:t>
      </w:r>
      <w:proofErr w:type="gramEnd"/>
    </w:p>
    <w:p w:rsidR="00A2068A" w:rsidRPr="00127BDB" w:rsidRDefault="00A2068A" w:rsidP="00A2068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е)  дети других категорий граждан, имеющих право предоставление мест в Учреждении во внеочередном порядке в соответствии с федеральными нормативными правовыми актами и нормативными актами субъекта федерации.</w:t>
      </w:r>
    </w:p>
    <w:p w:rsidR="00A2068A" w:rsidRPr="00127BDB" w:rsidRDefault="00A2068A" w:rsidP="00A2068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  <w:t xml:space="preserve">В случае отсутствия свободных мест в Учреждении на день поступления заявления от родителя (законного представителя) ребенка, имеющего право на зачисление в Учреждение во внеочередном порядке, места предоставляются по мере их появления. Свободными являются места в группах, не укомплектованных в соответствии с предельной наполняемостью, установленной действующим законодательством.  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3.5. В Учреждение в первую очередь принимаются дети следующих категорий граждан:</w:t>
      </w:r>
    </w:p>
    <w:p w:rsidR="00A2068A" w:rsidRPr="00127BDB" w:rsidRDefault="00A2068A" w:rsidP="00A206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а) дети из многодетных семей (семей, имеющих в своем составе 3-х и более детей в возрасте до 18 лет, в том числе усыновленных и приемных); </w:t>
      </w:r>
    </w:p>
    <w:p w:rsidR="00A2068A" w:rsidRPr="00127BDB" w:rsidRDefault="00A2068A" w:rsidP="00A206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б) дети военнослужащих по месту жительства их семей  (кроме указанных в п.п.  «д» п.3.5 настоящих Правил) в соответствии с Федеральным законом от 27.05.1998 № 76-ФЗ «  О статусе военнослужащих»;                                                       </w:t>
      </w:r>
    </w:p>
    <w:p w:rsidR="00A2068A" w:rsidRPr="00127BDB" w:rsidRDefault="00A2068A" w:rsidP="00A206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в) дети инвалиды и дети, один из родителей (законных представителей) которых является инвалидом, в соответствии с Указом Президента Российской Федерации от 02.10.1992 № 1157 «О дополнительных мерах государственной поддержки инвалидов»;</w:t>
      </w:r>
    </w:p>
    <w:p w:rsidR="00A2068A" w:rsidRPr="00127BDB" w:rsidRDefault="00A2068A" w:rsidP="00A206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proofErr w:type="gramStart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г) </w:t>
      </w:r>
      <w:r w:rsidRPr="00127BDB">
        <w:rPr>
          <w:rFonts w:ascii="Times New Roman" w:hAnsi="Times New Roman" w:cs="Times New Roman"/>
          <w:bCs/>
          <w:color w:val="262626" w:themeColor="text1" w:themeTint="D9"/>
          <w:sz w:val="28"/>
          <w:szCs w:val="28"/>
        </w:rPr>
        <w:t xml:space="preserve"> дети сотрудника полиции,  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обязанностей,  дети сотрудника полиции, умершего вследствие заболевания, полученного в период прохождения службы в полиции,  дети гражданина Российской Федерации, уволенного со службы в полиции вследствие увечья или иного повреждения здоровья, полученных в связи со службой в полиции,  дети гражданина РоссийскойФедерации</w:t>
      </w:r>
      <w:proofErr w:type="gramEnd"/>
      <w:r w:rsidRPr="00127BDB">
        <w:rPr>
          <w:rFonts w:ascii="Times New Roman" w:hAnsi="Times New Roman" w:cs="Times New Roman"/>
          <w:bCs/>
          <w:color w:val="262626" w:themeColor="text1" w:themeTint="D9"/>
          <w:sz w:val="28"/>
          <w:szCs w:val="28"/>
        </w:rPr>
        <w:t xml:space="preserve">, </w:t>
      </w:r>
      <w:proofErr w:type="gramStart"/>
      <w:r w:rsidRPr="00127BDB">
        <w:rPr>
          <w:rFonts w:ascii="Times New Roman" w:hAnsi="Times New Roman" w:cs="Times New Roman"/>
          <w:bCs/>
          <w:color w:val="262626" w:themeColor="text1" w:themeTint="D9"/>
          <w:sz w:val="28"/>
          <w:szCs w:val="28"/>
        </w:rPr>
        <w:t xml:space="preserve">умершего в течение одного года после увольнения со службы в полиции вследствие увечья или иного повреждения здоровья, </w:t>
      </w:r>
      <w:r w:rsidRPr="00127BDB">
        <w:rPr>
          <w:rFonts w:ascii="Times New Roman" w:hAnsi="Times New Roman" w:cs="Times New Roman"/>
          <w:bCs/>
          <w:color w:val="262626" w:themeColor="text1" w:themeTint="D9"/>
          <w:sz w:val="28"/>
          <w:szCs w:val="28"/>
        </w:rPr>
        <w:lastRenderedPageBreak/>
        <w:t>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полиции,  детям, находящимся (находившимся) на иждивении сотрудника полиции, гражданина Российской Федерации, категорий, перечисленных в настоящем пункте, в соответствии с Федеральным</w:t>
      </w:r>
      <w:proofErr w:type="gramEnd"/>
      <w:r w:rsidRPr="00127BDB">
        <w:rPr>
          <w:rFonts w:ascii="Times New Roman" w:hAnsi="Times New Roman" w:cs="Times New Roman"/>
          <w:bCs/>
          <w:color w:val="262626" w:themeColor="text1" w:themeTint="D9"/>
          <w:sz w:val="28"/>
          <w:szCs w:val="28"/>
        </w:rPr>
        <w:t xml:space="preserve"> законом от 07.02.2011  № 3-ФЗ  «О полиции»;</w:t>
      </w:r>
    </w:p>
    <w:p w:rsidR="00A2068A" w:rsidRPr="00127BDB" w:rsidRDefault="00A2068A" w:rsidP="00A2068A">
      <w:pPr>
        <w:autoSpaceDE w:val="0"/>
        <w:autoSpaceDN w:val="0"/>
        <w:adjustRightInd w:val="0"/>
        <w:spacing w:line="240" w:lineRule="auto"/>
        <w:contextualSpacing/>
        <w:jc w:val="both"/>
        <w:outlineLvl w:val="1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</w:r>
      <w:proofErr w:type="gramStart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д) детям сотрудников органов по контролю за оборотом наркотических средств и психотропных веществ по месту жительства, при соответствующей компенсации за счет средств ФСКН России, в течение трех месяцев со дня обращения сотрудников, в соответствии с Указом Президента российской Федерации от 05.05.2003 № 613 «О правоохранительной службе в органах по контролю за оборотом наркотических и психотропных веществ»;</w:t>
      </w:r>
      <w:proofErr w:type="gramEnd"/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е) приемные дети из приемных семей, имеющих 3-х и более детей, включая родных и приемных в возрасте до 18 лет, в соответствии с Законом Кемеровской области от 14.12.2010 № 124-ОЗ « О некоторых вопросах в сфере опеки и попечительства несовершеннолетних»;</w:t>
      </w:r>
    </w:p>
    <w:p w:rsidR="00A2068A" w:rsidRPr="00127BDB" w:rsidRDefault="00A2068A" w:rsidP="00A2068A">
      <w:pPr>
        <w:pStyle w:val="a3"/>
        <w:spacing w:before="0" w:beforeAutospacing="0" w:after="0" w:afterAutospacing="0"/>
        <w:contextualSpacing/>
        <w:jc w:val="both"/>
        <w:rPr>
          <w:color w:val="262626" w:themeColor="text1" w:themeTint="D9"/>
          <w:sz w:val="28"/>
          <w:szCs w:val="28"/>
        </w:rPr>
      </w:pPr>
      <w:r w:rsidRPr="00127BDB">
        <w:rPr>
          <w:color w:val="262626" w:themeColor="text1" w:themeTint="D9"/>
          <w:sz w:val="28"/>
          <w:szCs w:val="28"/>
        </w:rPr>
        <w:t xml:space="preserve">ж) дети сотрудниковуголовно-исполнительной системы; детям сотрудника, погибшего (умершего) вследствие увечья или иного повреждения здоровья, полученных в связи с выполнением служебных обязанностей; детям сотрудника, умершего вследствие заболевания, полученного в период прохождения службы в учреждениях и органах; детям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 </w:t>
      </w:r>
      <w:proofErr w:type="gramStart"/>
      <w:r w:rsidRPr="00127BDB">
        <w:rPr>
          <w:color w:val="262626" w:themeColor="text1" w:themeTint="D9"/>
          <w:sz w:val="28"/>
          <w:szCs w:val="28"/>
        </w:rPr>
        <w:t>детям гражданина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органах;</w:t>
      </w:r>
      <w:proofErr w:type="gramEnd"/>
      <w:r w:rsidRPr="00127BDB">
        <w:rPr>
          <w:color w:val="262626" w:themeColor="text1" w:themeTint="D9"/>
          <w:sz w:val="28"/>
          <w:szCs w:val="28"/>
        </w:rPr>
        <w:t xml:space="preserve"> детям, находящимся (находившимся) на иждивении сотрудника. </w:t>
      </w:r>
    </w:p>
    <w:p w:rsidR="00A2068A" w:rsidRPr="00127BDB" w:rsidRDefault="00A2068A" w:rsidP="00A2068A">
      <w:pPr>
        <w:pStyle w:val="a3"/>
        <w:spacing w:before="0" w:beforeAutospacing="0" w:after="0" w:afterAutospacing="0"/>
        <w:contextualSpacing/>
        <w:jc w:val="both"/>
        <w:rPr>
          <w:color w:val="262626" w:themeColor="text1" w:themeTint="D9"/>
          <w:sz w:val="28"/>
          <w:szCs w:val="28"/>
        </w:rPr>
      </w:pPr>
      <w:r w:rsidRPr="00127BDB">
        <w:rPr>
          <w:color w:val="262626" w:themeColor="text1" w:themeTint="D9"/>
          <w:sz w:val="28"/>
          <w:szCs w:val="28"/>
        </w:rPr>
        <w:t xml:space="preserve">з) дети сотрудниковфедеральной противопожарной службе Государственной противопожарной службы;  детям сотрудника, погибшего (умершего) вследствие увечья или иного повреждения здоровья, полученных в связи с выполнением служебных обязанностей; детям сотрудника, умершего вследствие заболевания, полученного в период прохождения службы в учреждениях и органах; детям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 </w:t>
      </w:r>
      <w:proofErr w:type="gramStart"/>
      <w:r w:rsidRPr="00127BDB">
        <w:rPr>
          <w:color w:val="262626" w:themeColor="text1" w:themeTint="D9"/>
          <w:sz w:val="28"/>
          <w:szCs w:val="28"/>
        </w:rPr>
        <w:t xml:space="preserve">детям гражданина Российской Федерации, умершего в течение одного года после увольнения со службы в учреждениях </w:t>
      </w:r>
      <w:r w:rsidRPr="00127BDB">
        <w:rPr>
          <w:color w:val="262626" w:themeColor="text1" w:themeTint="D9"/>
          <w:sz w:val="28"/>
          <w:szCs w:val="28"/>
        </w:rPr>
        <w:lastRenderedPageBreak/>
        <w:t>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органах;</w:t>
      </w:r>
      <w:proofErr w:type="gramEnd"/>
      <w:r w:rsidRPr="00127BDB">
        <w:rPr>
          <w:color w:val="262626" w:themeColor="text1" w:themeTint="D9"/>
          <w:sz w:val="28"/>
          <w:szCs w:val="28"/>
        </w:rPr>
        <w:t xml:space="preserve"> детям, находящимся (находившимся) на иждивении сотрудника, гражданина Российской Федерации. </w:t>
      </w:r>
    </w:p>
    <w:p w:rsidR="00A2068A" w:rsidRPr="00127BDB" w:rsidRDefault="00A2068A" w:rsidP="00A2068A">
      <w:pPr>
        <w:pStyle w:val="a3"/>
        <w:spacing w:before="0" w:beforeAutospacing="0" w:after="0" w:afterAutospacing="0"/>
        <w:contextualSpacing/>
        <w:jc w:val="both"/>
        <w:rPr>
          <w:color w:val="262626" w:themeColor="text1" w:themeTint="D9"/>
          <w:sz w:val="28"/>
          <w:szCs w:val="28"/>
        </w:rPr>
      </w:pPr>
      <w:r w:rsidRPr="00127BDB">
        <w:rPr>
          <w:color w:val="262626" w:themeColor="text1" w:themeTint="D9"/>
          <w:sz w:val="28"/>
          <w:szCs w:val="28"/>
        </w:rPr>
        <w:t xml:space="preserve">к) дети сотрудниковорганов по </w:t>
      </w:r>
      <w:proofErr w:type="gramStart"/>
      <w:r w:rsidRPr="00127BDB">
        <w:rPr>
          <w:color w:val="262626" w:themeColor="text1" w:themeTint="D9"/>
          <w:sz w:val="28"/>
          <w:szCs w:val="28"/>
        </w:rPr>
        <w:t>контролю за</w:t>
      </w:r>
      <w:proofErr w:type="gramEnd"/>
      <w:r w:rsidRPr="00127BDB">
        <w:rPr>
          <w:color w:val="262626" w:themeColor="text1" w:themeTint="D9"/>
          <w:sz w:val="28"/>
          <w:szCs w:val="28"/>
        </w:rPr>
        <w:t xml:space="preserve"> оборотом наркотических средств и психотропных веществ;   детям сотрудника, погибшего (умершего) вследствие увечья или иного повреждения здоровья, полученных в связи с выполнением служебных обязанностей; детям сотрудника, умершего вследствие заболевания, полученного в период прохождения службы в учреждениях и органах; детям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 </w:t>
      </w:r>
      <w:proofErr w:type="gramStart"/>
      <w:r w:rsidRPr="00127BDB">
        <w:rPr>
          <w:color w:val="262626" w:themeColor="text1" w:themeTint="D9"/>
          <w:sz w:val="28"/>
          <w:szCs w:val="28"/>
        </w:rPr>
        <w:t>детям гражданина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органах;</w:t>
      </w:r>
      <w:proofErr w:type="gramEnd"/>
      <w:r w:rsidRPr="00127BDB">
        <w:rPr>
          <w:color w:val="262626" w:themeColor="text1" w:themeTint="D9"/>
          <w:sz w:val="28"/>
          <w:szCs w:val="28"/>
        </w:rPr>
        <w:t xml:space="preserve"> детям, находящимся (находившимся) на иждивении сотрудника.</w:t>
      </w:r>
    </w:p>
    <w:p w:rsidR="00A2068A" w:rsidRPr="00127BDB" w:rsidRDefault="00A2068A" w:rsidP="00A2068A">
      <w:pPr>
        <w:pStyle w:val="a3"/>
        <w:spacing w:before="0" w:beforeAutospacing="0" w:after="0" w:afterAutospacing="0"/>
        <w:contextualSpacing/>
        <w:jc w:val="both"/>
        <w:rPr>
          <w:color w:val="262626" w:themeColor="text1" w:themeTint="D9"/>
          <w:sz w:val="28"/>
          <w:szCs w:val="28"/>
        </w:rPr>
      </w:pPr>
      <w:proofErr w:type="gramStart"/>
      <w:r w:rsidRPr="00127BDB">
        <w:rPr>
          <w:color w:val="262626" w:themeColor="text1" w:themeTint="D9"/>
          <w:sz w:val="28"/>
          <w:szCs w:val="28"/>
        </w:rPr>
        <w:t>л) дети сотрудниковтаможенных органах Российской Федерации;  детям сотрудника, погибшего (умершего) вследствие увечья или иного повреждения здоровья, полученных в связи с выполнением служебных обязанностей; детям сотрудника, умершего вследствие заболевания, полученного в период прохождения службы в учреждениях и органах;</w:t>
      </w:r>
      <w:proofErr w:type="gramEnd"/>
      <w:r w:rsidRPr="00127BDB">
        <w:rPr>
          <w:color w:val="262626" w:themeColor="text1" w:themeTint="D9"/>
          <w:sz w:val="28"/>
          <w:szCs w:val="28"/>
        </w:rPr>
        <w:t xml:space="preserve"> детям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 </w:t>
      </w:r>
      <w:proofErr w:type="gramStart"/>
      <w:r w:rsidRPr="00127BDB">
        <w:rPr>
          <w:color w:val="262626" w:themeColor="text1" w:themeTint="D9"/>
          <w:sz w:val="28"/>
          <w:szCs w:val="28"/>
        </w:rPr>
        <w:t>детям гражданина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органах;</w:t>
      </w:r>
      <w:proofErr w:type="gramEnd"/>
      <w:r w:rsidRPr="00127BDB">
        <w:rPr>
          <w:color w:val="262626" w:themeColor="text1" w:themeTint="D9"/>
          <w:sz w:val="28"/>
          <w:szCs w:val="28"/>
        </w:rPr>
        <w:t xml:space="preserve"> детям, находящимся (находившимся) на иждивении сотрудника.  </w:t>
      </w:r>
    </w:p>
    <w:p w:rsidR="00A2068A" w:rsidRPr="00127BDB" w:rsidRDefault="00A2068A" w:rsidP="00A2068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м) дети других категорий граждан, имеющих право на предоставление места в Учреждении в первоочередном порядке в соответствии с федеральными нормативными правовыми актами и нормативными правовыми актами субъекта Российской Федерации.</w:t>
      </w:r>
    </w:p>
    <w:p w:rsidR="00A2068A" w:rsidRPr="00127BDB" w:rsidRDefault="00A2068A" w:rsidP="00A2068A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В случае отсутствия свободных мест в Учреждении на день поступления заявления от родителя (законного представителя) ребенка, </w:t>
      </w: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lastRenderedPageBreak/>
        <w:t xml:space="preserve">имеющего право на зачисление в Учреждение в первоочередном порядке, места предоставляются по мере их появления. Свободными являются места в группах, не укомплектованных в соответствии с предельной наполняемостью, установленной действующим законодательством.  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3.6. В случае</w:t>
      </w:r>
      <w:proofErr w:type="gramStart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,</w:t>
      </w:r>
      <w:proofErr w:type="gramEnd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если родитель (законный представитель) относится к категории, имеющей право на внеочередное или первоочередное зачисление ребенка в Учреждение, он дополнительно к заявлению и документам, необходимым в соответствии с общими требованиями к зачислению детей в Учреждение, предоставляет руководителю Учреждения (или уполномоченному им лицу) подлинники документов, подтверждающих это право (подлинник и копия). 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3.6.1.Руководитель Учреждения (или уполномоченное им лицо) сличает подлинники представленных документов с их копиями, проверяет полноту и достоверность представленных документов и возвращает после проверки подлинники лицу, представившему документы.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3.6.2. В случаях недостоверности сведений, содержащихся в представленных документах или отсутствия у заявителя права на первоочередное или внеочередное получение места в Учреждении ребенку предоставляется место </w:t>
      </w:r>
      <w:proofErr w:type="gramStart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в</w:t>
      </w:r>
      <w:proofErr w:type="gramEnd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на общих основаниях.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3.6.3. Решение о внеочередном или первоочередном  предоставлении ребенку места в Учреждении либо об отказе таком предоставлении принимается по результатам рассмотрения заявления и необходимых документов не позднее 30 рабочих дней со дня их поступления в Учреждение, о чем  родителю (законному представителю) направляется соответствующее уведомление. Уведомление направляется в день принятия решения.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В уведомлении об отказе во внеочередном или первоочередном  предоставлении ребенку места в Учреждении указываются причины отказа.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3.7.Учреждениемрезервируется 20% от общего  количества мест для приема детей категорий населения, перечисленных в пунктах 3.5, 3.6 настоящих Правил.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В том числе 5% от общего количества мест резервируется для граждан, дети которых имеют право на внеочередное поступление в Учреждение , 15% - для граждан, дети которых имеют право на  первоочередное поступление в Учреждение.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3.8. Прием в Учреждение оформляется  приказом руководителя Учреждения.</w:t>
      </w:r>
    </w:p>
    <w:p w:rsidR="00A2068A" w:rsidRPr="00127BDB" w:rsidRDefault="00A2068A" w:rsidP="00A2068A">
      <w:pPr>
        <w:autoSpaceDE w:val="0"/>
        <w:autoSpaceDN w:val="0"/>
        <w:adjustRightInd w:val="0"/>
        <w:spacing w:line="240" w:lineRule="auto"/>
        <w:contextualSpacing/>
        <w:jc w:val="both"/>
        <w:outlineLvl w:val="1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3.9. </w:t>
      </w:r>
      <w:proofErr w:type="gramStart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Взаимоотношения между Учреждением и родителями (законными представителями) регулируются </w:t>
      </w:r>
      <w:hyperlink r:id="rId5" w:history="1">
        <w:r w:rsidRPr="00127BDB">
          <w:rPr>
            <w:rStyle w:val="a8"/>
            <w:rFonts w:ascii="Times New Roman" w:hAnsi="Times New Roman" w:cs="Times New Roman"/>
            <w:color w:val="262626" w:themeColor="text1" w:themeTint="D9"/>
            <w:sz w:val="28"/>
            <w:szCs w:val="28"/>
            <w:u w:val="none"/>
          </w:rPr>
          <w:t>договором</w:t>
        </w:r>
      </w:hyperlink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, включающим в себя взаимные права, обязанности и ответственность сторон, возникающие в процессе воспитания, обучения, развития, присмотра, ухода и оздоровления детей, длительность пребывания ребенка в Учреждении, а также расчет размера платы, взимаемой с родителей (законных представителей) за содержание ребенка в дошкольном образовательном учреждении.</w:t>
      </w:r>
      <w:proofErr w:type="gramEnd"/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lastRenderedPageBreak/>
        <w:tab/>
        <w:t xml:space="preserve">В случае отказа стороны добровольно выполнить свои обязанности по договору, другая сторона вправе потребовать выполнить условия договора в судебном порядке. </w:t>
      </w:r>
    </w:p>
    <w:p w:rsidR="00A2068A" w:rsidRPr="00127BDB" w:rsidRDefault="00A2068A" w:rsidP="00A2068A">
      <w:pPr>
        <w:spacing w:line="240" w:lineRule="auto"/>
        <w:ind w:hanging="360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    3.10.Договор заключается в 2-х экземплярах с выдачей 1-го экземпляра договора родителю (законному представителю). Родительский договор не может противоречить Уставу Учреждения и настоящим Правилам.</w:t>
      </w:r>
    </w:p>
    <w:p w:rsidR="00A2068A" w:rsidRPr="00127BDB" w:rsidRDefault="00A2068A" w:rsidP="00A2068A">
      <w:pPr>
        <w:autoSpaceDE w:val="0"/>
        <w:autoSpaceDN w:val="0"/>
        <w:adjustRightInd w:val="0"/>
        <w:spacing w:line="240" w:lineRule="auto"/>
        <w:contextualSpacing/>
        <w:jc w:val="both"/>
        <w:outlineLvl w:val="1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3.11.  При приёме детей Учреждение  обязано ознакомить родителей (законных представителей) со следующими документами:</w:t>
      </w:r>
    </w:p>
    <w:p w:rsidR="00A2068A" w:rsidRPr="00127BDB" w:rsidRDefault="00A2068A" w:rsidP="00A2068A">
      <w:pPr>
        <w:spacing w:line="240" w:lineRule="auto"/>
        <w:contextualSpacing/>
        <w:jc w:val="both"/>
        <w:textAlignment w:val="baseline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а) Уставом;</w:t>
      </w:r>
    </w:p>
    <w:p w:rsidR="00A2068A" w:rsidRPr="00127BDB" w:rsidRDefault="00A2068A" w:rsidP="00A2068A">
      <w:pPr>
        <w:spacing w:line="240" w:lineRule="auto"/>
        <w:ind w:left="495"/>
        <w:contextualSpacing/>
        <w:jc w:val="both"/>
        <w:textAlignment w:val="baseline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б) свидетельством о государственной регистрации юридического лица;</w:t>
      </w:r>
    </w:p>
    <w:p w:rsidR="00A2068A" w:rsidRPr="00127BDB" w:rsidRDefault="00A2068A" w:rsidP="00A2068A">
      <w:pPr>
        <w:spacing w:line="240" w:lineRule="auto"/>
        <w:ind w:left="495"/>
        <w:contextualSpacing/>
        <w:jc w:val="both"/>
        <w:textAlignment w:val="baseline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в) лицензией на </w:t>
      </w:r>
      <w:proofErr w:type="gramStart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право ведения</w:t>
      </w:r>
      <w:proofErr w:type="gramEnd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образовательной деятельности;</w:t>
      </w:r>
    </w:p>
    <w:p w:rsidR="00A2068A" w:rsidRPr="00127BDB" w:rsidRDefault="00A2068A" w:rsidP="00A2068A">
      <w:pPr>
        <w:spacing w:line="240" w:lineRule="auto"/>
        <w:ind w:left="495"/>
        <w:contextualSpacing/>
        <w:jc w:val="both"/>
        <w:textAlignment w:val="baseline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г) основными образовательными программами, реализуемыми Учреждением;</w:t>
      </w:r>
    </w:p>
    <w:p w:rsidR="00A2068A" w:rsidRPr="00127BDB" w:rsidRDefault="00A2068A" w:rsidP="00A2068A">
      <w:pPr>
        <w:spacing w:line="240" w:lineRule="auto"/>
        <w:ind w:left="495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д) иными локальными актами, регулирующими деятельность Учреждения и затрагивающими права и законные интересы детей и родителей                    (законных представителей).</w:t>
      </w:r>
    </w:p>
    <w:p w:rsidR="00A2068A" w:rsidRPr="00127BDB" w:rsidRDefault="00A2068A" w:rsidP="00A2068A">
      <w:pPr>
        <w:spacing w:line="240" w:lineRule="auto"/>
        <w:ind w:left="495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Исчерпывающий перечень документов, с которыми Учреждение обязано знакомить родителей (законных представителей) закрепляется в Уставе Учреждения. 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3.12. Родителям может быть отказано в зачислении ребенка в Учреждение при отсутствии свободных мест в Учреждении. Отсутствие свободных мест определяется как укомплектованность групп в соответствии с предельной наполняемостью, установленной в соответствии с требованиями действующего законодательства.</w:t>
      </w:r>
    </w:p>
    <w:p w:rsidR="00A2068A" w:rsidRPr="00127BDB" w:rsidRDefault="00A2068A" w:rsidP="00A2068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A2068A" w:rsidRPr="00127BDB" w:rsidRDefault="00A2068A" w:rsidP="00A2068A">
      <w:pPr>
        <w:spacing w:line="240" w:lineRule="auto"/>
        <w:contextualSpacing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4.Порядок комплектования Учреждения</w:t>
      </w:r>
    </w:p>
    <w:p w:rsidR="00A2068A" w:rsidRPr="00127BDB" w:rsidRDefault="00A2068A" w:rsidP="00A2068A">
      <w:pPr>
        <w:spacing w:line="240" w:lineRule="auto"/>
        <w:contextualSpacing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A2068A" w:rsidRPr="00127BDB" w:rsidRDefault="00A2068A" w:rsidP="00A206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4.1. Комплектование Учреждения на новый  учебный год  производится в сроки с 15 мая по 15 июня  ежегодно, в остальное время  проводится доукомплектование Учреждения  в соответствии с установленными нормативами.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  <w:t xml:space="preserve">Родители (законные представители), дети которых имеют право в соответствии с электронной базой данных на зачисление в Учреждение, уведомляются об этом руководителем Учреждения. Форма уведомления может быть устная, письменная (в том числе  электронная). </w:t>
      </w:r>
    </w:p>
    <w:p w:rsidR="00A2068A" w:rsidRPr="00127BDB" w:rsidRDefault="00A2068A" w:rsidP="00A206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4.2. Если в течение месяца с момента отправки уведомления в письменной форме родитель (законный представитель) не обратился в Учреждение с заявлением о зачислении ребенка в Учреждение в порядке, предусмотренном п.3.3 настоящих Правил, руководитель Учреждения вправе предложить зачисление родителю (законному представителю), номер очереди ребенка которого следующий в электронной базе данных.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4.3. Количество групп  в Учреждении определяется  </w:t>
      </w:r>
      <w:proofErr w:type="gramStart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исходя из их предельной наполняемости и закрепляется</w:t>
      </w:r>
      <w:proofErr w:type="gramEnd"/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в уставе Учреждения.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4.4. Предельная наполняемость   групп Учреждения устанавливается в соответствии с   Типовым положением о дошкольном образовательном </w:t>
      </w: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lastRenderedPageBreak/>
        <w:t>учреждении, утвержденным постановлением Правительства РФ от 27.10.20011 №  2562, санитарно-эпидемиологическими правилами</w:t>
      </w:r>
      <w:r w:rsidR="006C6D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и нормативами СанПиН 2.4.1.3049-13</w:t>
      </w: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, утвержденных Постановлением Главного государственного санитарного врача РФ</w:t>
      </w:r>
      <w:r w:rsidR="006C6D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;</w:t>
      </w:r>
    </w:p>
    <w:p w:rsidR="00A2068A" w:rsidRPr="00127BDB" w:rsidRDefault="00A2068A" w:rsidP="00A2068A">
      <w:pPr>
        <w:spacing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4.5. Контингент воспитанников формируется в соответствии с их возрастом.</w:t>
      </w:r>
    </w:p>
    <w:p w:rsidR="00A2068A" w:rsidRPr="00127BDB" w:rsidRDefault="00A2068A" w:rsidP="00A2068A">
      <w:pPr>
        <w:autoSpaceDE w:val="0"/>
        <w:autoSpaceDN w:val="0"/>
        <w:adjustRightInd w:val="0"/>
        <w:spacing w:line="240" w:lineRule="auto"/>
        <w:contextualSpacing/>
        <w:jc w:val="both"/>
        <w:outlineLvl w:val="1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4.6. В группы могут включаться как дети одного возраста, так и дети разных возрастов (разновозрастные группы), что закрепляется в уставе Учреждения.</w:t>
      </w:r>
    </w:p>
    <w:p w:rsidR="00A2068A" w:rsidRPr="00127BDB" w:rsidRDefault="00A2068A" w:rsidP="00A2068A">
      <w:pPr>
        <w:autoSpaceDE w:val="0"/>
        <w:autoSpaceDN w:val="0"/>
        <w:adjustRightInd w:val="0"/>
        <w:spacing w:line="240" w:lineRule="auto"/>
        <w:contextualSpacing/>
        <w:jc w:val="both"/>
        <w:outlineLvl w:val="1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4.7. Для комплектования групп в соответствии с возрастом воспитанников родители (законные представители) предъявляют руководителю Учреждения подлинник свидетельства о рождении ребенка (детей), который возвращается лицу, представившему указанный документ. </w:t>
      </w:r>
    </w:p>
    <w:p w:rsidR="00A2068A" w:rsidRPr="00127BDB" w:rsidRDefault="00A2068A" w:rsidP="00A2068A">
      <w:pPr>
        <w:autoSpaceDE w:val="0"/>
        <w:autoSpaceDN w:val="0"/>
        <w:adjustRightInd w:val="0"/>
        <w:spacing w:line="240" w:lineRule="auto"/>
        <w:contextualSpacing/>
        <w:jc w:val="both"/>
        <w:outlineLvl w:val="1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A2068A" w:rsidRPr="00127BDB" w:rsidRDefault="00A2068A" w:rsidP="00A2068A">
      <w:pPr>
        <w:spacing w:line="240" w:lineRule="auto"/>
        <w:contextualSpacing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5.Порядок перевода воспитанника в другое Учреждение.</w:t>
      </w:r>
    </w:p>
    <w:p w:rsidR="00A2068A" w:rsidRPr="00127BDB" w:rsidRDefault="00A2068A" w:rsidP="00A2068A">
      <w:pPr>
        <w:spacing w:line="240" w:lineRule="auto"/>
        <w:contextualSpacing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A2068A" w:rsidRPr="00127BDB" w:rsidRDefault="00A2068A" w:rsidP="00A2068A">
      <w:pPr>
        <w:spacing w:line="240" w:lineRule="auto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5.1. Родители (законные представители) детей, посещающих Учреждение, имеют право перевести своего ребенка в другое Учреждение.</w:t>
      </w:r>
    </w:p>
    <w:p w:rsidR="00A2068A" w:rsidRPr="00127BDB" w:rsidRDefault="00A2068A" w:rsidP="00A2068A">
      <w:pPr>
        <w:spacing w:line="240" w:lineRule="auto"/>
        <w:ind w:firstLine="708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Необходимыми условиями для такого перевода являются:</w:t>
      </w:r>
    </w:p>
    <w:p w:rsidR="00A2068A" w:rsidRPr="00127BDB" w:rsidRDefault="00A2068A" w:rsidP="00A206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а) Наличие в Учреждении мест, куда родители (законные представители) желают перевести ребенка, родителей (законных представителей), желающих перевести своего ребенка ( детей) в другое Учреждение в порядке «обмена местами», при условии соблюдения требований санитарно-эпидемиологических правил и</w:t>
      </w:r>
      <w:r w:rsidR="006C6D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нормативов </w:t>
      </w:r>
      <w:proofErr w:type="spellStart"/>
      <w:r w:rsidR="006C6D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СаНПиН</w:t>
      </w:r>
      <w:proofErr w:type="spellEnd"/>
      <w:r w:rsidR="006C6D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2.4.1.3049-13</w:t>
      </w: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, утвержденных Постановлением Главного государственного са</w:t>
      </w:r>
      <w:r w:rsidR="006C6D2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нитарного врача РФ от 22.07.2013</w:t>
      </w: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№ 91, по предельной наполняемости групп</w:t>
      </w:r>
      <w:r w:rsidRPr="00127BDB">
        <w:rPr>
          <w:rFonts w:ascii="Times New Roman" w:hAnsi="Times New Roman" w:cs="Times New Roman"/>
          <w:i/>
          <w:color w:val="262626" w:themeColor="text1" w:themeTint="D9"/>
          <w:sz w:val="28"/>
          <w:szCs w:val="28"/>
        </w:rPr>
        <w:t>.</w:t>
      </w:r>
    </w:p>
    <w:p w:rsidR="00A2068A" w:rsidRPr="00127BDB" w:rsidRDefault="00A2068A" w:rsidP="00A2068A">
      <w:pPr>
        <w:spacing w:line="240" w:lineRule="auto"/>
        <w:ind w:firstLine="708"/>
        <w:contextualSpacing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б) согласие руководителей обоих Учреждений на такой перевод.</w:t>
      </w:r>
    </w:p>
    <w:p w:rsidR="00A2068A" w:rsidRPr="00127BDB" w:rsidRDefault="00A2068A" w:rsidP="00A2068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5.2.Родители (законные представители), желающие осуществить перевод ребенка, ставят в известность об этом обстоятельстве руководителя Учреждения, а также самостоятельно размещают объявления об «обмене местами» на сайте управления образования администрации города Кемерово. Родители (законные представители) вправе размещать объявление об обмене любым другим удобным для них способом.</w:t>
      </w:r>
    </w:p>
    <w:p w:rsidR="00A2068A" w:rsidRPr="00127BDB" w:rsidRDefault="00A2068A" w:rsidP="00A2068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5.3. В случае  наличия условий, указанных в п.5.1 настоящих Правил, родители (законные представители) в обоих Учреждениях обращаются  с письменным заявлением на имя руководителя Учреждения о переводе ребенка в другое Учреждение в порядке «обмена местами». На  заявлении должна быть резолюция руководителя Учреждения, куда планируется перевод ребенка,  о согласии на такой перевод.</w:t>
      </w:r>
    </w:p>
    <w:p w:rsidR="00A2068A" w:rsidRPr="00127BDB" w:rsidRDefault="00A2068A" w:rsidP="00A2068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5.4. Руководители обоих Учреждений издают приказ:</w:t>
      </w:r>
    </w:p>
    <w:p w:rsidR="00A2068A" w:rsidRPr="00127BDB" w:rsidRDefault="00A2068A" w:rsidP="00A2068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- в первом пункте приказа закрепляется отчисление воспитанника из данного Учреждения в связи с его переводом в другое Учреждение, с согласия руководителя последнего.</w:t>
      </w:r>
    </w:p>
    <w:p w:rsidR="00A2068A" w:rsidRPr="00127BDB" w:rsidRDefault="00A2068A" w:rsidP="00A2068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lastRenderedPageBreak/>
        <w:t>- во втором пункте приказа закрепляется зачисление нового воспитанника из другого Учреждения в порядке перевода.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                         6. Порядок отчисления.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6.1.Отчисление воспитанников из Учреждения  оформляется приказом руководителя Учреждения и осуществляется: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а) по письменному заявлению одного из родителей (законных представителей);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б) на основании медицинского заключения  о состоянии здоровья ребенка, препятствующего его дальнейшему пребыванию в Учреждении;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в) н</w:t>
      </w:r>
      <w:r w:rsidR="004E1437"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а основании заключения </w:t>
      </w: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психолого-медико-педагогической комиссии  о переводе воспитанника в общеразвивающую группу  Учреждения в связи с завершением прохождения им коррекционных или лечебных программ и снятием диагноза  по отклонениям  в физическом и психическом развитии;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г) в связи с достижением воспитанником Учреждения предельного возраста, установленного для данного типа Учреждения;</w:t>
      </w:r>
    </w:p>
    <w:p w:rsidR="00A2068A" w:rsidRPr="00127BDB" w:rsidRDefault="00A2068A" w:rsidP="00A2068A">
      <w:pPr>
        <w:spacing w:line="240" w:lineRule="auto"/>
        <w:contextualSpacing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127BDB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д) в связи с переводом воспитанника в другое Учреждение в порядке, установленном в разделе 5 настоящих Правил.  </w:t>
      </w:r>
    </w:p>
    <w:p w:rsidR="00444EB7" w:rsidRDefault="00444EB7"/>
    <w:p w:rsidR="00B3516B" w:rsidRDefault="00B3516B"/>
    <w:p w:rsidR="00B3516B" w:rsidRDefault="00B3516B"/>
    <w:p w:rsidR="00B3516B" w:rsidRDefault="00B3516B"/>
    <w:p w:rsidR="00B3516B" w:rsidRDefault="00B3516B"/>
    <w:p w:rsidR="00B3516B" w:rsidRDefault="00B3516B"/>
    <w:p w:rsidR="00B3516B" w:rsidRDefault="00B3516B"/>
    <w:p w:rsidR="00B3516B" w:rsidRDefault="00B3516B"/>
    <w:p w:rsidR="00B3516B" w:rsidRDefault="00B3516B"/>
    <w:p w:rsidR="00B3516B" w:rsidRDefault="00B3516B"/>
    <w:sectPr w:rsidR="00B3516B" w:rsidSect="00A86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F0F1B"/>
    <w:multiLevelType w:val="hybridMultilevel"/>
    <w:tmpl w:val="52B0C4A4"/>
    <w:lvl w:ilvl="0" w:tplc="755CCE3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068A"/>
    <w:rsid w:val="00013AAE"/>
    <w:rsid w:val="00127BDB"/>
    <w:rsid w:val="001C3D51"/>
    <w:rsid w:val="00253672"/>
    <w:rsid w:val="002E2EFC"/>
    <w:rsid w:val="00305A41"/>
    <w:rsid w:val="00444EB7"/>
    <w:rsid w:val="00464407"/>
    <w:rsid w:val="00484273"/>
    <w:rsid w:val="004E1437"/>
    <w:rsid w:val="00652C58"/>
    <w:rsid w:val="006C6D20"/>
    <w:rsid w:val="00763DEE"/>
    <w:rsid w:val="00777620"/>
    <w:rsid w:val="00A2068A"/>
    <w:rsid w:val="00A865DE"/>
    <w:rsid w:val="00B3516B"/>
    <w:rsid w:val="00C106EB"/>
    <w:rsid w:val="00CC28C5"/>
    <w:rsid w:val="00FA5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5DE"/>
  </w:style>
  <w:style w:type="paragraph" w:styleId="1">
    <w:name w:val="heading 1"/>
    <w:basedOn w:val="a"/>
    <w:next w:val="a"/>
    <w:link w:val="10"/>
    <w:qFormat/>
    <w:rsid w:val="00A2068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68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rmal (Web)"/>
    <w:basedOn w:val="a"/>
    <w:uiPriority w:val="99"/>
    <w:semiHidden/>
    <w:unhideWhenUsed/>
    <w:rsid w:val="00A20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uiPriority w:val="99"/>
    <w:qFormat/>
    <w:rsid w:val="00A2068A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5">
    <w:name w:val="Название Знак"/>
    <w:basedOn w:val="a0"/>
    <w:link w:val="a4"/>
    <w:uiPriority w:val="99"/>
    <w:rsid w:val="00A2068A"/>
    <w:rPr>
      <w:rFonts w:ascii="Times New Roman" w:eastAsia="Times New Roman" w:hAnsi="Times New Roman" w:cs="Times New Roman"/>
      <w:sz w:val="36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A206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A2068A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A2068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2068A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A2068A"/>
    <w:rPr>
      <w:color w:val="0000FF"/>
      <w:u w:val="single"/>
    </w:rPr>
  </w:style>
  <w:style w:type="paragraph" w:customStyle="1" w:styleId="Style5">
    <w:name w:val="Style5"/>
    <w:basedOn w:val="a"/>
    <w:rsid w:val="00A206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C6D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6C6D20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6C6D2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6C6D20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2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33374;fld=134;dst=10047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4151</Words>
  <Characters>18225</Characters>
  <Application>Microsoft Office Word</Application>
  <DocSecurity>0</DocSecurity>
  <Lines>2603</Lines>
  <Paragraphs>2237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светлана</cp:lastModifiedBy>
  <cp:revision>5</cp:revision>
  <cp:lastPrinted>2013-09-05T10:41:00Z</cp:lastPrinted>
  <dcterms:created xsi:type="dcterms:W3CDTF">2015-10-03T11:00:00Z</dcterms:created>
  <dcterms:modified xsi:type="dcterms:W3CDTF">2016-03-17T11:42:00Z</dcterms:modified>
</cp:coreProperties>
</file>